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EB7B" w14:textId="1BF2AE5A" w:rsidR="00281CA6" w:rsidRPr="00281CA6" w:rsidRDefault="00281CA6">
      <w:pPr>
        <w:rPr>
          <w:rFonts w:hint="eastAsia"/>
        </w:rPr>
      </w:pPr>
      <w:r w:rsidRPr="00281CA6">
        <w:t>显存与模型大小对应关系</w:t>
      </w:r>
    </w:p>
    <w:p w14:paraId="25A59A9F" w14:textId="4E0A0A88" w:rsidR="005340D0" w:rsidRDefault="00281CA6">
      <w:pPr>
        <w:rPr>
          <w:rFonts w:hint="eastAsia"/>
        </w:rPr>
      </w:pPr>
      <w:r>
        <w:rPr>
          <w:noProof/>
        </w:rPr>
        <w:drawing>
          <wp:inline distT="0" distB="0" distL="0" distR="0" wp14:anchorId="738E27CE" wp14:editId="41F55B49">
            <wp:extent cx="5274310" cy="2597785"/>
            <wp:effectExtent l="0" t="0" r="2540" b="0"/>
            <wp:docPr id="2011422216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22216" name="图片 1" descr="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1B8C" w14:textId="77777777" w:rsidR="00281CA6" w:rsidRPr="00281CA6" w:rsidRDefault="00281CA6" w:rsidP="00281CA6">
      <w:pPr>
        <w:rPr>
          <w:rFonts w:hint="eastAsia"/>
        </w:rPr>
      </w:pPr>
      <w:r w:rsidRPr="00281CA6">
        <w:t>显</w:t>
      </w:r>
      <w:proofErr w:type="gramStart"/>
      <w:r w:rsidRPr="00281CA6">
        <w:t>存需求</w:t>
      </w:r>
      <w:proofErr w:type="gramEnd"/>
      <w:r w:rsidRPr="00281CA6">
        <w:t>计算方法</w:t>
      </w:r>
    </w:p>
    <w:p w14:paraId="339CAAAB" w14:textId="77777777" w:rsidR="00281CA6" w:rsidRPr="00281CA6" w:rsidRDefault="00281CA6" w:rsidP="00281CA6">
      <w:pPr>
        <w:numPr>
          <w:ilvl w:val="0"/>
          <w:numId w:val="1"/>
        </w:numPr>
        <w:rPr>
          <w:rFonts w:hint="eastAsia"/>
        </w:rPr>
      </w:pPr>
      <w:r w:rsidRPr="00281CA6">
        <w:rPr>
          <w:b/>
          <w:bCs/>
        </w:rPr>
        <w:t>全精度（float32）</w:t>
      </w:r>
      <w:r w:rsidRPr="00281CA6">
        <w:t>：每10亿个参数大约需要4GB显存。</w:t>
      </w:r>
    </w:p>
    <w:p w14:paraId="1C4C2FAD" w14:textId="77777777" w:rsidR="00281CA6" w:rsidRPr="00281CA6" w:rsidRDefault="00281CA6" w:rsidP="00281CA6">
      <w:pPr>
        <w:numPr>
          <w:ilvl w:val="0"/>
          <w:numId w:val="1"/>
        </w:numPr>
        <w:rPr>
          <w:rFonts w:hint="eastAsia"/>
        </w:rPr>
      </w:pPr>
      <w:r w:rsidRPr="00281CA6">
        <w:rPr>
          <w:b/>
          <w:bCs/>
        </w:rPr>
        <w:t>半精度（FP16/BF16）</w:t>
      </w:r>
      <w:r w:rsidRPr="00281CA6">
        <w:t>：每10亿个参数大约需要2GB显存。</w:t>
      </w:r>
    </w:p>
    <w:p w14:paraId="31CDB340" w14:textId="77777777" w:rsidR="00281CA6" w:rsidRPr="00281CA6" w:rsidRDefault="00281CA6" w:rsidP="00281CA6">
      <w:pPr>
        <w:numPr>
          <w:ilvl w:val="0"/>
          <w:numId w:val="1"/>
        </w:numPr>
        <w:rPr>
          <w:rFonts w:hint="eastAsia"/>
        </w:rPr>
      </w:pPr>
      <w:r w:rsidRPr="00281CA6">
        <w:rPr>
          <w:b/>
          <w:bCs/>
        </w:rPr>
        <w:t>低精度（int8）</w:t>
      </w:r>
      <w:r w:rsidRPr="00281CA6">
        <w:t>：每10亿个参数大约需要1GB显存。</w:t>
      </w:r>
    </w:p>
    <w:p w14:paraId="3B6268F4" w14:textId="77777777" w:rsidR="00281CA6" w:rsidRPr="00281CA6" w:rsidRDefault="00281CA6" w:rsidP="00281CA6">
      <w:pPr>
        <w:numPr>
          <w:ilvl w:val="0"/>
          <w:numId w:val="1"/>
        </w:numPr>
        <w:rPr>
          <w:rFonts w:hint="eastAsia"/>
        </w:rPr>
      </w:pPr>
      <w:r w:rsidRPr="00281CA6">
        <w:rPr>
          <w:b/>
          <w:bCs/>
        </w:rPr>
        <w:t>极低精度（int4）</w:t>
      </w:r>
      <w:r w:rsidRPr="00281CA6">
        <w:t>：每10亿个参数大约需要0.5GB显存。</w:t>
      </w:r>
    </w:p>
    <w:p w14:paraId="5DE33EFE" w14:textId="77777777" w:rsidR="00281CA6" w:rsidRPr="00281CA6" w:rsidRDefault="00281CA6" w:rsidP="00281CA6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Segoe UI" w:eastAsia="宋体" w:hAnsi="Segoe UI" w:cs="Segoe UI"/>
          <w:kern w:val="0"/>
          <w:sz w:val="24"/>
          <w14:ligatures w14:val="none"/>
        </w:rPr>
      </w:pP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例如，</w:t>
      </w:r>
      <w:proofErr w:type="spellStart"/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DeepSeek</w:t>
      </w:r>
      <w:proofErr w:type="spellEnd"/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的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7B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模型在使用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FP16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时，显</w:t>
      </w:r>
      <w:proofErr w:type="gramStart"/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存需求</w:t>
      </w:r>
      <w:proofErr w:type="gramEnd"/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约为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14GB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，而使用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int8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时则降至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7GB</w:t>
      </w:r>
      <w:hyperlink r:id="rId6" w:tgtFrame="_blank" w:history="1">
        <w:r w:rsidRPr="00281CA6">
          <w:rPr>
            <w:rFonts w:ascii="Courier New" w:eastAsia="宋体" w:hAnsi="Courier New" w:cs="Courier New"/>
            <w:color w:val="0000FF"/>
            <w:kern w:val="0"/>
            <w:sz w:val="24"/>
            <w:bdr w:val="single" w:sz="2" w:space="0" w:color="auto" w:frame="1"/>
            <w14:ligatures w14:val="none"/>
          </w:rPr>
          <w:t>1</w:t>
        </w:r>
      </w:hyperlink>
      <w:hyperlink r:id="rId7" w:tgtFrame="_blank" w:history="1">
        <w:r w:rsidRPr="00281CA6">
          <w:rPr>
            <w:rFonts w:ascii="Courier New" w:eastAsia="宋体" w:hAnsi="Courier New" w:cs="Courier New"/>
            <w:color w:val="0000FF"/>
            <w:kern w:val="0"/>
            <w:sz w:val="24"/>
            <w:bdr w:val="single" w:sz="2" w:space="0" w:color="auto" w:frame="1"/>
            <w14:ligatures w14:val="none"/>
          </w:rPr>
          <w:t>2</w:t>
        </w:r>
      </w:hyperlink>
      <w:hyperlink r:id="rId8" w:tgtFrame="_blank" w:history="1">
        <w:r w:rsidRPr="00281CA6">
          <w:rPr>
            <w:rFonts w:ascii="Courier New" w:eastAsia="宋体" w:hAnsi="Courier New" w:cs="Courier New"/>
            <w:color w:val="0000FF"/>
            <w:kern w:val="0"/>
            <w:sz w:val="24"/>
            <w:bdr w:val="single" w:sz="2" w:space="0" w:color="auto" w:frame="1"/>
            <w14:ligatures w14:val="none"/>
          </w:rPr>
          <w:t>4</w:t>
        </w:r>
      </w:hyperlink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。</w:t>
      </w:r>
    </w:p>
    <w:p w14:paraId="71F4852A" w14:textId="77777777" w:rsidR="00281CA6" w:rsidRPr="00281CA6" w:rsidRDefault="00281CA6" w:rsidP="00281CA6">
      <w:pPr>
        <w:pStyle w:val="a9"/>
        <w:widowControl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宋体" w:hAnsi="var(--font-fk-grotesk)" w:cs="Segoe UI" w:hint="eastAsia"/>
          <w:kern w:val="0"/>
          <w:sz w:val="36"/>
          <w:szCs w:val="36"/>
          <w14:ligatures w14:val="none"/>
        </w:rPr>
      </w:pPr>
      <w:r w:rsidRPr="00281CA6">
        <w:rPr>
          <w:rFonts w:ascii="var(--font-fk-grotesk)" w:eastAsia="宋体" w:hAnsi="var(--font-fk-grotesk)" w:cs="Segoe UI"/>
          <w:kern w:val="0"/>
          <w:sz w:val="36"/>
          <w:szCs w:val="36"/>
          <w14:ligatures w14:val="none"/>
        </w:rPr>
        <w:t>注意事项</w:t>
      </w:r>
    </w:p>
    <w:p w14:paraId="4CA595DE" w14:textId="77777777" w:rsidR="00281CA6" w:rsidRPr="00281CA6" w:rsidRDefault="00281CA6" w:rsidP="00281CA6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Segoe UI" w:eastAsia="宋体" w:hAnsi="Segoe UI" w:cs="Segoe UI"/>
          <w:kern w:val="0"/>
          <w:sz w:val="24"/>
          <w14:ligatures w14:val="none"/>
        </w:rPr>
      </w:pP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在实际应用中，除了模型本身的显</w:t>
      </w:r>
      <w:proofErr w:type="gramStart"/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存需求</w:t>
      </w:r>
      <w:proofErr w:type="gramEnd"/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外，还需考虑运行时的临时变量和其他内存占用，因此建议留有一定的余量以避免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OOM</w:t>
      </w:r>
      <w:r w:rsidRPr="00281CA6">
        <w:rPr>
          <w:rFonts w:ascii="Segoe UI" w:eastAsia="宋体" w:hAnsi="Segoe UI" w:cs="Segoe UI"/>
          <w:kern w:val="0"/>
          <w:sz w:val="24"/>
          <w:bdr w:val="single" w:sz="2" w:space="0" w:color="E5E7EB" w:frame="1"/>
          <w14:ligatures w14:val="none"/>
        </w:rPr>
        <w:t>（内存溢出）问题。</w:t>
      </w:r>
    </w:p>
    <w:p w14:paraId="07733800" w14:textId="77777777" w:rsidR="00281CA6" w:rsidRPr="00281CA6" w:rsidRDefault="00281CA6" w:rsidP="00281CA6">
      <w:pPr>
        <w:pStyle w:val="a9"/>
        <w:widowControl/>
        <w:numPr>
          <w:ilvl w:val="0"/>
          <w:numId w:val="1"/>
        </w:numPr>
        <w:spacing w:after="0" w:line="48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281CA6">
        <w:rPr>
          <w:rFonts w:ascii="宋体" w:eastAsia="宋体" w:hAnsi="宋体" w:cs="宋体"/>
          <w:kern w:val="0"/>
          <w:sz w:val="24"/>
          <w14:ligatures w14:val="none"/>
        </w:rPr>
        <w:t>分享</w:t>
      </w:r>
    </w:p>
    <w:p w14:paraId="6A37FD03" w14:textId="77777777" w:rsidR="00281CA6" w:rsidRPr="00281CA6" w:rsidRDefault="00281CA6" w:rsidP="00281CA6">
      <w:pPr>
        <w:pStyle w:val="a9"/>
        <w:widowControl/>
        <w:numPr>
          <w:ilvl w:val="0"/>
          <w:numId w:val="1"/>
        </w:numPr>
        <w:spacing w:after="0" w:line="480" w:lineRule="auto"/>
        <w:rPr>
          <w:rFonts w:ascii="宋体" w:eastAsia="宋体" w:hAnsi="宋体" w:cs="宋体" w:hint="eastAsia"/>
          <w:kern w:val="0"/>
          <w:sz w:val="24"/>
          <w:bdr w:val="single" w:sz="2" w:space="0" w:color="E5E7EB" w:frame="1"/>
          <w14:ligatures w14:val="none"/>
        </w:rPr>
      </w:pPr>
      <w:r w:rsidRPr="00281CA6">
        <w:rPr>
          <w:rFonts w:ascii="宋体" w:eastAsia="宋体" w:hAnsi="宋体" w:cs="宋体"/>
          <w:kern w:val="0"/>
          <w:sz w:val="24"/>
          <w:bdr w:val="single" w:sz="2" w:space="0" w:color="E5E7EB" w:frame="1"/>
          <w14:ligatures w14:val="none"/>
        </w:rPr>
        <w:t>改写</w:t>
      </w:r>
    </w:p>
    <w:p w14:paraId="661860DF" w14:textId="05DD7ECA" w:rsidR="00281CA6" w:rsidRDefault="00281CA6" w:rsidP="00281CA6">
      <w:pPr>
        <w:pStyle w:val="a9"/>
        <w:widowControl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281CA6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安装</w:t>
      </w:r>
      <w:proofErr w:type="spellStart"/>
      <w:r w:rsidRPr="00281CA6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Ollama</w:t>
      </w:r>
      <w:proofErr w:type="spellEnd"/>
    </w:p>
    <w:p w14:paraId="27345E9C" w14:textId="77777777" w:rsidR="00F55173" w:rsidRDefault="00F55173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930048470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curl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fsSL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https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880000"/>
          <w:sz w:val="17"/>
          <w:szCs w:val="17"/>
        </w:rPr>
        <w:t xml:space="preserve">//ollama.com/install.sh | 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sh</w:t>
      </w:r>
      <w:proofErr w:type="spellEnd"/>
    </w:p>
    <w:p w14:paraId="74C5B5EB" w14:textId="241A1A7B" w:rsidR="00F55173" w:rsidRDefault="00F55173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lastRenderedPageBreak/>
        <w:t>运行</w:t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 xml:space="preserve">  </w:t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默认</w:t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7B</w:t>
      </w:r>
      <w:r w:rsidR="00C4452D"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 xml:space="preserve"> </w:t>
      </w:r>
    </w:p>
    <w:p w14:paraId="281B1660" w14:textId="77777777" w:rsidR="00F55173" w:rsidRDefault="00F55173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68719985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ollama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run deepseek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>r1</w:t>
      </w:r>
    </w:p>
    <w:p w14:paraId="238F07E4" w14:textId="6F9E5476" w:rsidR="00F55173" w:rsidRDefault="00F55173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</w:p>
    <w:p w14:paraId="1BF23E80" w14:textId="4F6BD9A4" w:rsidR="000F7417" w:rsidRDefault="000F7417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 xml:space="preserve">docker </w:t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安装</w:t>
      </w:r>
      <w:proofErr w:type="spellStart"/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webui</w:t>
      </w:r>
      <w:proofErr w:type="spellEnd"/>
    </w:p>
    <w:p w14:paraId="630238C9" w14:textId="1F169579" w:rsidR="000F7417" w:rsidRDefault="000F7417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1295107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docker run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d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 xml:space="preserve">p </w:t>
      </w:r>
      <w:r>
        <w:rPr>
          <w:rFonts w:ascii="Consolas" w:hAnsi="Consolas" w:cs="Courier New"/>
          <w:color w:val="006666"/>
          <w:sz w:val="17"/>
          <w:szCs w:val="17"/>
        </w:rPr>
        <w:t>3000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6666"/>
          <w:sz w:val="17"/>
          <w:szCs w:val="17"/>
        </w:rPr>
        <w:t>8080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--</w:t>
      </w:r>
      <w:r>
        <w:rPr>
          <w:rFonts w:ascii="Consolas" w:hAnsi="Consolas" w:cs="Courier New"/>
          <w:color w:val="000088"/>
          <w:sz w:val="17"/>
          <w:szCs w:val="17"/>
        </w:rPr>
        <w:t>add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>host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host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docker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88"/>
          <w:sz w:val="17"/>
          <w:szCs w:val="17"/>
        </w:rPr>
        <w:t>internal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>host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>gateway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>e OLLAMA_BASE_URL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>http</w:t>
      </w:r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880000"/>
          <w:sz w:val="17"/>
          <w:szCs w:val="17"/>
        </w:rPr>
        <w:t>//host.docker.internal:11434 -v open-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webui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:/app/backend/data --name open-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webui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 xml:space="preserve"> --restart always ghcr.io/open-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webui</w:t>
      </w:r>
      <w:proofErr w:type="spellEnd"/>
      <w:r>
        <w:rPr>
          <w:rFonts w:ascii="Consolas" w:hAnsi="Consolas" w:cs="Courier New"/>
          <w:color w:val="880000"/>
          <w:sz w:val="17"/>
          <w:szCs w:val="17"/>
        </w:rPr>
        <w:t>/</w:t>
      </w:r>
      <w:proofErr w:type="spellStart"/>
      <w:r>
        <w:rPr>
          <w:rFonts w:ascii="Consolas" w:hAnsi="Consolas" w:cs="Courier New"/>
          <w:color w:val="880000"/>
          <w:sz w:val="17"/>
          <w:szCs w:val="17"/>
        </w:rPr>
        <w:t>open-webui:main</w:t>
      </w:r>
      <w:proofErr w:type="spellEnd"/>
    </w:p>
    <w:p w14:paraId="2127A3FE" w14:textId="77777777" w:rsidR="00E052FF" w:rsidRDefault="000F59C2">
      <w:pPr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执行完成</w:t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 xml:space="preserve"> </w:t>
      </w:r>
    </w:p>
    <w:p w14:paraId="73212E72" w14:textId="76E5686F" w:rsidR="00E052FF" w:rsidRDefault="00E052FF">
      <w:pPr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以后启动使用</w:t>
      </w:r>
    </w:p>
    <w:p w14:paraId="418B19A0" w14:textId="77777777" w:rsidR="00E052FF" w:rsidRDefault="00E052FF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828056797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docker start open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webui</w:t>
      </w:r>
      <w:proofErr w:type="spellEnd"/>
    </w:p>
    <w:p w14:paraId="03DE7ADD" w14:textId="08CB1CEC" w:rsidR="000F7417" w:rsidRDefault="000F59C2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br/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访问地址</w:t>
      </w:r>
      <w:r w:rsidRPr="000F59C2"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http://localhost:3000/</w:t>
      </w:r>
    </w:p>
    <w:p w14:paraId="0C5A0E9B" w14:textId="77777777" w:rsidR="000F7417" w:rsidRDefault="000F7417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使用</w:t>
      </w:r>
      <w:proofErr w:type="spellStart"/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webui</w:t>
      </w:r>
      <w:proofErr w:type="spellEnd"/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 xml:space="preserve"> </w:t>
      </w: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开启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Ollama</w:t>
      </w:r>
      <w:proofErr w:type="spellEnd"/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的远程地址</w:t>
      </w:r>
    </w:p>
    <w:p w14:paraId="6447382B" w14:textId="77777777" w:rsidR="000F7417" w:rsidRPr="000F7417" w:rsidRDefault="000F7417" w:rsidP="000F7417">
      <w:pPr>
        <w:numPr>
          <w:ilvl w:val="0"/>
          <w:numId w:val="2"/>
        </w:num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编辑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Ollama</w:t>
      </w:r>
      <w:proofErr w:type="spellEnd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的服务文件（通常位于</w:t>
      </w: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 /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etc</w:t>
      </w:r>
      <w:proofErr w:type="spellEnd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/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systemd</w:t>
      </w:r>
      <w:proofErr w:type="spellEnd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/system/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ollama.service</w:t>
      </w:r>
      <w:proofErr w:type="spellEnd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）：</w:t>
      </w:r>
    </w:p>
    <w:p w14:paraId="1B42BD63" w14:textId="77777777" w:rsidR="000F7417" w:rsidRPr="000F7417" w:rsidRDefault="000F7417" w:rsidP="000F7417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bash</w:t>
      </w:r>
    </w:p>
    <w:p w14:paraId="5B0FCF98" w14:textId="77777777" w:rsidR="000F7417" w:rsidRDefault="000F7417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672802520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sudo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nano 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etc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systemd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/</w:t>
      </w:r>
      <w:r>
        <w:rPr>
          <w:rFonts w:ascii="Consolas" w:hAnsi="Consolas" w:cs="Courier New"/>
          <w:color w:val="000000"/>
          <w:sz w:val="17"/>
          <w:szCs w:val="17"/>
        </w:rPr>
        <w:t>system</w:t>
      </w:r>
      <w:r>
        <w:rPr>
          <w:rFonts w:ascii="Consolas" w:hAnsi="Consolas" w:cs="Courier New"/>
          <w:color w:val="666600"/>
          <w:sz w:val="17"/>
          <w:szCs w:val="17"/>
        </w:rPr>
        <w:t>/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ollama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service</w:t>
      </w:r>
      <w:proofErr w:type="spellEnd"/>
    </w:p>
    <w:p w14:paraId="3E0A20B1" w14:textId="77777777" w:rsidR="000F7417" w:rsidRPr="000F7417" w:rsidRDefault="000F7417" w:rsidP="000F7417">
      <w:pPr>
        <w:numPr>
          <w:ilvl w:val="0"/>
          <w:numId w:val="2"/>
        </w:num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在</w:t>
      </w: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 [Service] </w:t>
      </w: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部分添加或修改以下行：</w:t>
      </w:r>
    </w:p>
    <w:p w14:paraId="25950310" w14:textId="77777777" w:rsidR="000F7417" w:rsidRPr="000F7417" w:rsidRDefault="000F7417" w:rsidP="000F7417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text</w:t>
      </w:r>
    </w:p>
    <w:p w14:paraId="19F5A59E" w14:textId="77777777" w:rsidR="000F7417" w:rsidRDefault="000F7417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51706569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660066"/>
          <w:sz w:val="17"/>
          <w:szCs w:val="17"/>
        </w:rPr>
        <w:t>Environment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8800"/>
          <w:sz w:val="17"/>
          <w:szCs w:val="17"/>
        </w:rPr>
        <w:t>"OLLAMA_HOST=0.0.0.0"</w:t>
      </w:r>
    </w:p>
    <w:p w14:paraId="74825EDF" w14:textId="77777777" w:rsidR="000F7417" w:rsidRPr="000F7417" w:rsidRDefault="000F7417" w:rsidP="000F7417">
      <w:pPr>
        <w:numPr>
          <w:ilvl w:val="0"/>
          <w:numId w:val="2"/>
        </w:num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保存文件后，重新加载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systemd</w:t>
      </w:r>
      <w:proofErr w:type="spellEnd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并重启</w:t>
      </w:r>
      <w:proofErr w:type="spellStart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Ollama</w:t>
      </w:r>
      <w:proofErr w:type="spellEnd"/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t>服务：</w:t>
      </w:r>
    </w:p>
    <w:p w14:paraId="487E9436" w14:textId="77777777" w:rsidR="000F7417" w:rsidRPr="000F7417" w:rsidRDefault="000F7417" w:rsidP="000F7417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 w:rsidRP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lastRenderedPageBreak/>
        <w:t>bash</w:t>
      </w:r>
    </w:p>
    <w:p w14:paraId="12483711" w14:textId="677487D2" w:rsidR="000F7417" w:rsidRDefault="000F7417" w:rsidP="000F59C2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</w:tabs>
        <w:spacing w:before="0" w:beforeAutospacing="0" w:after="0" w:afterAutospacing="0"/>
        <w:divId w:val="1705977686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sudo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systemctl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daemon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00"/>
          <w:sz w:val="17"/>
          <w:szCs w:val="17"/>
        </w:rPr>
        <w:t>reload</w:t>
      </w:r>
      <w:r w:rsidR="000F59C2">
        <w:rPr>
          <w:rFonts w:ascii="Consolas" w:hAnsi="Consolas" w:cs="Courier New"/>
          <w:color w:val="000000"/>
          <w:sz w:val="17"/>
          <w:szCs w:val="17"/>
        </w:rPr>
        <w:tab/>
      </w:r>
    </w:p>
    <w:p w14:paraId="77753DF2" w14:textId="77777777" w:rsidR="000F7417" w:rsidRDefault="000F7417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05977686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sudo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systemctl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restart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ollama</w:t>
      </w:r>
      <w:proofErr w:type="spellEnd"/>
    </w:p>
    <w:p w14:paraId="54290B09" w14:textId="77777777" w:rsidR="00E54199" w:rsidRDefault="00E54199">
      <w:pPr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  <w:t>删除容器</w:t>
      </w:r>
    </w:p>
    <w:p w14:paraId="054FA3BC" w14:textId="77777777" w:rsidR="00E54199" w:rsidRDefault="00E54199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98159506"/>
        <w:rPr>
          <w:rFonts w:ascii="Consolas" w:hAnsi="Consolas" w:cs="Courier New"/>
          <w:color w:val="666600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docker stop open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webui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 xml:space="preserve"> </w:t>
      </w:r>
    </w:p>
    <w:p w14:paraId="20BBBBEB" w14:textId="77777777" w:rsidR="00E54199" w:rsidRDefault="00E54199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98159506"/>
        <w:rPr>
          <w:rFonts w:ascii="Consolas" w:hAnsi="Consolas" w:cs="Courier New"/>
          <w:color w:val="666600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docker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rm  open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webui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 xml:space="preserve"> </w:t>
      </w:r>
    </w:p>
    <w:p w14:paraId="3E8AF40A" w14:textId="5B492921" w:rsidR="00E54199" w:rsidRDefault="00E54199">
      <w:pPr>
        <w:pStyle w:val="ae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98159506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docker volume rm open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webui</w:t>
      </w:r>
      <w:proofErr w:type="spellEnd"/>
    </w:p>
    <w:p w14:paraId="1C22D698" w14:textId="51F4FC96" w:rsidR="000F7417" w:rsidRPr="00F55173" w:rsidRDefault="00E54199">
      <w:pPr>
        <w:rPr>
          <w:rFonts w:ascii="var(--font-fk-grotesk)" w:eastAsia="宋体" w:hAnsi="var(--font-fk-grotesk)" w:cs="宋体" w:hint="eastAsia"/>
          <w:kern w:val="0"/>
          <w:sz w:val="36"/>
          <w:szCs w:val="36"/>
          <w14:ligatures w14:val="none"/>
        </w:rPr>
      </w:pPr>
      <w:r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br/>
      </w:r>
      <w:r w:rsidR="000F7417">
        <w:rPr>
          <w:rFonts w:ascii="var(--font-fk-grotesk)" w:eastAsia="宋体" w:hAnsi="var(--font-fk-grotesk)" w:cs="宋体"/>
          <w:kern w:val="0"/>
          <w:sz w:val="36"/>
          <w:szCs w:val="36"/>
          <w14:ligatures w14:val="none"/>
        </w:rPr>
        <w:br/>
      </w:r>
    </w:p>
    <w:sectPr w:rsidR="000F7417" w:rsidRPr="00F5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ont-fk-grotesk)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1548"/>
    <w:multiLevelType w:val="multilevel"/>
    <w:tmpl w:val="4A2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746103"/>
    <w:multiLevelType w:val="multilevel"/>
    <w:tmpl w:val="126A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243488">
    <w:abstractNumId w:val="0"/>
  </w:num>
  <w:num w:numId="2" w16cid:durableId="142471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D0"/>
    <w:rsid w:val="000F59C2"/>
    <w:rsid w:val="000F7417"/>
    <w:rsid w:val="00226F3C"/>
    <w:rsid w:val="00281CA6"/>
    <w:rsid w:val="005340D0"/>
    <w:rsid w:val="00B041EF"/>
    <w:rsid w:val="00C4452D"/>
    <w:rsid w:val="00E052FF"/>
    <w:rsid w:val="00E54199"/>
    <w:rsid w:val="00EB7C62"/>
    <w:rsid w:val="00F5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DC94"/>
  <w15:chartTrackingRefBased/>
  <w15:docId w15:val="{E9A0AFC4-E63F-4CF6-8DFC-9B62B87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3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D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D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D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3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D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0D0"/>
    <w:rPr>
      <w:b/>
      <w:bCs/>
      <w:smallCaps/>
      <w:color w:val="0F4761" w:themeColor="accent1" w:themeShade="BF"/>
      <w:spacing w:val="5"/>
    </w:rPr>
  </w:style>
  <w:style w:type="character" w:customStyle="1" w:styleId="hoverbg-super">
    <w:name w:val="hover:bg-super"/>
    <w:basedOn w:val="a0"/>
    <w:rsid w:val="00281CA6"/>
  </w:style>
  <w:style w:type="paragraph" w:styleId="ae">
    <w:name w:val="Normal (Web)"/>
    <w:basedOn w:val="a"/>
    <w:uiPriority w:val="99"/>
    <w:semiHidden/>
    <w:unhideWhenUsed/>
    <w:rsid w:val="00F55173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4529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7778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9083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09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37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243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50480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9099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62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854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0403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9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798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5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4159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02695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1392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69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35177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63557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7469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03722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874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80459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9707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7239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955709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3387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06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0290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63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4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1842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64122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2717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0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19648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46389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9950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49919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921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44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60734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83382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7939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70780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5679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016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2120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sina.com.cn/chanjing/gsnews/2025-01-28/doc-inehnfyp0625492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gmentfault.com/a/1190000046068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ihu.com/question/612046818/answer/311793819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D688F5-919E-4D01-B928-627029BED557}">
  <we:reference id="wa104382008" version="1.1.0.1" store="zh-CN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李</dc:creator>
  <cp:keywords/>
  <dc:description/>
  <cp:lastModifiedBy>鹏 李</cp:lastModifiedBy>
  <cp:revision>7</cp:revision>
  <dcterms:created xsi:type="dcterms:W3CDTF">2025-02-02T04:36:00Z</dcterms:created>
  <dcterms:modified xsi:type="dcterms:W3CDTF">2025-02-02T06:00:00Z</dcterms:modified>
</cp:coreProperties>
</file>